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B290" w14:textId="77777777" w:rsidR="00312C6C" w:rsidRDefault="00312C6C" w:rsidP="00323DBA">
      <w:pPr>
        <w:jc w:val="center"/>
        <w:rPr>
          <w:b/>
          <w:sz w:val="28"/>
          <w:szCs w:val="28"/>
          <w:lang w:val="ro-RO"/>
        </w:rPr>
      </w:pPr>
    </w:p>
    <w:p w14:paraId="027E40D7" w14:textId="77777777" w:rsidR="00312C6C" w:rsidRDefault="00312C6C" w:rsidP="00323DBA">
      <w:pPr>
        <w:jc w:val="center"/>
        <w:rPr>
          <w:b/>
          <w:sz w:val="28"/>
          <w:szCs w:val="28"/>
          <w:lang w:val="ro-RO"/>
        </w:rPr>
      </w:pPr>
    </w:p>
    <w:p w14:paraId="408A3BC4" w14:textId="77777777" w:rsidR="00A73B30" w:rsidRPr="00941BD8" w:rsidRDefault="00A73B30" w:rsidP="00323DBA">
      <w:pPr>
        <w:jc w:val="center"/>
        <w:rPr>
          <w:b/>
          <w:sz w:val="28"/>
          <w:szCs w:val="28"/>
          <w:lang w:val="ro-RO"/>
        </w:rPr>
      </w:pPr>
      <w:r w:rsidRPr="00941BD8">
        <w:rPr>
          <w:b/>
          <w:sz w:val="28"/>
          <w:szCs w:val="28"/>
          <w:lang w:val="ro-RO"/>
        </w:rPr>
        <w:t>PROCUR</w:t>
      </w:r>
      <w:r w:rsidR="00941BD8" w:rsidRPr="00941BD8">
        <w:rPr>
          <w:b/>
          <w:sz w:val="28"/>
          <w:szCs w:val="28"/>
          <w:lang w:val="ro-RO"/>
        </w:rPr>
        <w:t>Ă</w:t>
      </w:r>
      <w:r w:rsidRPr="00941BD8">
        <w:rPr>
          <w:b/>
          <w:sz w:val="28"/>
          <w:szCs w:val="28"/>
          <w:lang w:val="ro-RO"/>
        </w:rPr>
        <w:t xml:space="preserve"> SPECIAL</w:t>
      </w:r>
      <w:r w:rsidR="00941BD8" w:rsidRPr="00941BD8">
        <w:rPr>
          <w:b/>
          <w:sz w:val="28"/>
          <w:szCs w:val="28"/>
          <w:lang w:val="ro-RO"/>
        </w:rPr>
        <w:t>Ă</w:t>
      </w:r>
    </w:p>
    <w:p w14:paraId="43475A67" w14:textId="77777777" w:rsidR="00FD5726" w:rsidRPr="00D70ADF" w:rsidRDefault="00FD5726" w:rsidP="00FD5726">
      <w:pPr>
        <w:jc w:val="center"/>
        <w:rPr>
          <w:b/>
          <w:bCs/>
          <w:sz w:val="24"/>
          <w:szCs w:val="24"/>
          <w:lang w:val="ro-RO"/>
        </w:rPr>
      </w:pPr>
      <w:r w:rsidRPr="00D70ADF">
        <w:rPr>
          <w:b/>
          <w:bCs/>
          <w:sz w:val="24"/>
          <w:szCs w:val="24"/>
          <w:lang w:val="ro-RO"/>
        </w:rPr>
        <w:t xml:space="preserve">pentru Adunarea Generală Extraordinară a Acționarilor BADR URB  RULMENȚI S.A. </w:t>
      </w:r>
    </w:p>
    <w:p w14:paraId="2363EB13" w14:textId="2C131DEA" w:rsidR="00FD5726" w:rsidRPr="00D70ADF" w:rsidRDefault="00FD5726" w:rsidP="00FD5726">
      <w:pPr>
        <w:jc w:val="center"/>
        <w:rPr>
          <w:b/>
          <w:bCs/>
          <w:sz w:val="24"/>
          <w:szCs w:val="24"/>
          <w:lang w:val="ro-RO"/>
        </w:rPr>
      </w:pPr>
      <w:r w:rsidRPr="00D70ADF">
        <w:rPr>
          <w:b/>
          <w:bCs/>
          <w:sz w:val="24"/>
          <w:szCs w:val="24"/>
          <w:lang w:val="ro-RO"/>
        </w:rPr>
        <w:t>convocată pentru data de 29/30.06.2025</w:t>
      </w:r>
    </w:p>
    <w:p w14:paraId="7D12353F" w14:textId="77777777" w:rsidR="00A73B30" w:rsidRDefault="00A73B30" w:rsidP="00323DBA">
      <w:pPr>
        <w:contextualSpacing/>
        <w:jc w:val="both"/>
        <w:rPr>
          <w:sz w:val="24"/>
          <w:szCs w:val="24"/>
          <w:lang w:val="ro-RO"/>
        </w:rPr>
      </w:pPr>
    </w:p>
    <w:p w14:paraId="3E91A19B" w14:textId="77777777" w:rsidR="00312C6C" w:rsidRDefault="00312C6C" w:rsidP="00323DBA">
      <w:pPr>
        <w:contextualSpacing/>
        <w:jc w:val="both"/>
        <w:rPr>
          <w:sz w:val="24"/>
          <w:szCs w:val="24"/>
          <w:lang w:val="ro-RO"/>
        </w:rPr>
      </w:pPr>
    </w:p>
    <w:p w14:paraId="73F18A8D" w14:textId="77777777" w:rsidR="00312C6C" w:rsidRPr="00941BD8" w:rsidRDefault="00312C6C" w:rsidP="00323DBA">
      <w:pPr>
        <w:contextualSpacing/>
        <w:jc w:val="both"/>
        <w:rPr>
          <w:sz w:val="24"/>
          <w:szCs w:val="24"/>
          <w:lang w:val="ro-RO"/>
        </w:rPr>
      </w:pPr>
    </w:p>
    <w:p w14:paraId="145D3BDC" w14:textId="55655F94" w:rsidR="00A73B30" w:rsidRDefault="00A73B30" w:rsidP="0034129E">
      <w:pPr>
        <w:contextualSpacing/>
        <w:jc w:val="both"/>
        <w:rPr>
          <w:sz w:val="24"/>
          <w:szCs w:val="24"/>
          <w:lang w:val="ro-RO"/>
        </w:rPr>
      </w:pPr>
      <w:r w:rsidRPr="00941BD8">
        <w:rPr>
          <w:sz w:val="24"/>
          <w:szCs w:val="24"/>
          <w:lang w:val="ro-RO"/>
        </w:rPr>
        <w:t xml:space="preserve">      Subsemnatul (numele/denumirea) …..…………………………………………………… de</w:t>
      </w:r>
      <w:r w:rsidR="007A5244" w:rsidRPr="00941BD8">
        <w:rPr>
          <w:sz w:val="24"/>
          <w:szCs w:val="24"/>
          <w:lang w:val="ro-RO"/>
        </w:rPr>
        <w:t>ț</w:t>
      </w:r>
      <w:r w:rsidRPr="00941BD8">
        <w:rPr>
          <w:sz w:val="24"/>
          <w:szCs w:val="24"/>
          <w:lang w:val="ro-RO"/>
        </w:rPr>
        <w:t>inător a ……………. (nr.) ac</w:t>
      </w:r>
      <w:r w:rsidR="007A5244" w:rsidRPr="00941BD8">
        <w:rPr>
          <w:sz w:val="24"/>
          <w:szCs w:val="24"/>
          <w:lang w:val="ro-RO"/>
        </w:rPr>
        <w:t>ț</w:t>
      </w:r>
      <w:r w:rsidRPr="00941BD8">
        <w:rPr>
          <w:sz w:val="24"/>
          <w:szCs w:val="24"/>
          <w:lang w:val="ro-RO"/>
        </w:rPr>
        <w:t>iuni ale BAD</w:t>
      </w:r>
      <w:r w:rsidR="00FC0D23" w:rsidRPr="00941BD8">
        <w:rPr>
          <w:sz w:val="24"/>
          <w:szCs w:val="24"/>
          <w:lang w:val="ro-RO"/>
        </w:rPr>
        <w:t xml:space="preserve">R URB </w:t>
      </w:r>
      <w:r w:rsidR="00126988" w:rsidRPr="00941BD8">
        <w:rPr>
          <w:sz w:val="24"/>
          <w:szCs w:val="24"/>
          <w:lang w:val="ro-RO"/>
        </w:rPr>
        <w:t>RULMENȚI</w:t>
      </w:r>
      <w:r w:rsidR="00FC0D23" w:rsidRPr="00941BD8">
        <w:rPr>
          <w:sz w:val="24"/>
          <w:szCs w:val="24"/>
          <w:lang w:val="ro-RO"/>
        </w:rPr>
        <w:t xml:space="preserve"> S.A.</w:t>
      </w:r>
      <w:r w:rsidRPr="00941BD8">
        <w:rPr>
          <w:sz w:val="24"/>
          <w:szCs w:val="24"/>
          <w:lang w:val="ro-RO"/>
        </w:rPr>
        <w:t xml:space="preserve">, reprezentând …………….% din numărul total de </w:t>
      </w:r>
      <w:r w:rsidR="00FC0D23" w:rsidRPr="00941BD8">
        <w:rPr>
          <w:sz w:val="24"/>
          <w:szCs w:val="24"/>
          <w:lang w:val="ro-RO"/>
        </w:rPr>
        <w:t>35.406.346</w:t>
      </w:r>
      <w:r w:rsidR="00A10A3B" w:rsidRPr="00941BD8">
        <w:rPr>
          <w:sz w:val="24"/>
          <w:szCs w:val="24"/>
          <w:lang w:val="ro-RO"/>
        </w:rPr>
        <w:t xml:space="preserve"> </w:t>
      </w:r>
      <w:r w:rsidR="0095050B" w:rsidRPr="00941BD8">
        <w:rPr>
          <w:sz w:val="24"/>
          <w:szCs w:val="24"/>
          <w:lang w:val="ro-RO"/>
        </w:rPr>
        <w:t>acțiuni</w:t>
      </w:r>
      <w:r w:rsidRPr="00941BD8">
        <w:rPr>
          <w:sz w:val="24"/>
          <w:szCs w:val="24"/>
          <w:lang w:val="ro-RO"/>
        </w:rPr>
        <w:t xml:space="preserve">, care </w:t>
      </w:r>
      <w:r w:rsidR="0095050B" w:rsidRPr="00941BD8">
        <w:rPr>
          <w:sz w:val="24"/>
          <w:szCs w:val="24"/>
          <w:lang w:val="ro-RO"/>
        </w:rPr>
        <w:t>îmi</w:t>
      </w:r>
      <w:r w:rsidRPr="00941BD8">
        <w:rPr>
          <w:sz w:val="24"/>
          <w:szCs w:val="24"/>
          <w:lang w:val="ro-RO"/>
        </w:rPr>
        <w:t xml:space="preserve"> </w:t>
      </w:r>
      <w:r w:rsidR="0095050B" w:rsidRPr="00941BD8">
        <w:rPr>
          <w:sz w:val="24"/>
          <w:szCs w:val="24"/>
          <w:lang w:val="ro-RO"/>
        </w:rPr>
        <w:t>conferă</w:t>
      </w:r>
      <w:r w:rsidRPr="00941BD8">
        <w:rPr>
          <w:sz w:val="24"/>
          <w:szCs w:val="24"/>
          <w:lang w:val="ro-RO"/>
        </w:rPr>
        <w:t xml:space="preserve"> ………</w:t>
      </w:r>
      <w:r w:rsidR="0034129E">
        <w:rPr>
          <w:sz w:val="24"/>
          <w:szCs w:val="24"/>
          <w:lang w:val="ro-RO"/>
        </w:rPr>
        <w:t>…… voturi in Adunarea Generala Extraordinară</w:t>
      </w:r>
      <w:r w:rsidRPr="00941BD8">
        <w:rPr>
          <w:sz w:val="24"/>
          <w:szCs w:val="24"/>
          <w:lang w:val="ro-RO"/>
        </w:rPr>
        <w:t xml:space="preserve"> a Ac</w:t>
      </w:r>
      <w:r w:rsidR="0095050B" w:rsidRPr="00941BD8">
        <w:rPr>
          <w:sz w:val="24"/>
          <w:szCs w:val="24"/>
          <w:lang w:val="ro-RO"/>
        </w:rPr>
        <w:t>ț</w:t>
      </w:r>
      <w:r w:rsidRPr="00941BD8">
        <w:rPr>
          <w:sz w:val="24"/>
          <w:szCs w:val="24"/>
          <w:lang w:val="ro-RO"/>
        </w:rPr>
        <w:t>ionarilor,  numesc prin prezenta pe ......................</w:t>
      </w:r>
      <w:r w:rsidR="00CA1AD4">
        <w:rPr>
          <w:sz w:val="24"/>
          <w:szCs w:val="24"/>
          <w:lang w:val="ro-RO"/>
        </w:rPr>
        <w:t>.............</w:t>
      </w:r>
      <w:r w:rsidRPr="00941BD8">
        <w:rPr>
          <w:sz w:val="24"/>
          <w:szCs w:val="24"/>
          <w:lang w:val="ro-RO"/>
        </w:rPr>
        <w:t>............................</w:t>
      </w:r>
      <w:r w:rsidR="0034129E">
        <w:rPr>
          <w:sz w:val="24"/>
          <w:szCs w:val="24"/>
          <w:lang w:val="ro-RO"/>
        </w:rPr>
        <w:t>........................</w:t>
      </w:r>
      <w:r w:rsidRPr="00941BD8">
        <w:rPr>
          <w:sz w:val="24"/>
          <w:szCs w:val="24"/>
          <w:lang w:val="ro-RO"/>
        </w:rPr>
        <w:t>.. ………………………………………….….…….</w:t>
      </w:r>
      <w:r w:rsidR="00CA1AD4">
        <w:rPr>
          <w:sz w:val="24"/>
          <w:szCs w:val="24"/>
          <w:lang w:val="ro-RO"/>
        </w:rPr>
        <w:t xml:space="preserve"> </w:t>
      </w:r>
      <w:r w:rsidRPr="00941BD8">
        <w:rPr>
          <w:sz w:val="24"/>
          <w:szCs w:val="24"/>
          <w:lang w:val="ro-RO"/>
        </w:rPr>
        <w:t xml:space="preserve">(numele, prenumele, denumirea reprezentantului), posesor al CI/BI, seria ……, nr. .…………………., având adresa/sediu …………………………………………………………….…………………., ca </w:t>
      </w:r>
      <w:r w:rsidRPr="00941BD8">
        <w:rPr>
          <w:i/>
          <w:iCs/>
          <w:sz w:val="24"/>
          <w:szCs w:val="24"/>
          <w:lang w:val="ro-RO"/>
        </w:rPr>
        <w:t xml:space="preserve">reprezentant al meu </w:t>
      </w:r>
      <w:r w:rsidR="006A4B77" w:rsidRPr="00941BD8">
        <w:rPr>
          <w:sz w:val="24"/>
          <w:szCs w:val="24"/>
          <w:lang w:val="ro-RO"/>
        </w:rPr>
        <w:t xml:space="preserve">la Adunarea Generala </w:t>
      </w:r>
      <w:r w:rsidR="0034129E" w:rsidRPr="0034129E">
        <w:rPr>
          <w:sz w:val="24"/>
          <w:szCs w:val="24"/>
          <w:lang w:val="ro-RO"/>
        </w:rPr>
        <w:t xml:space="preserve">Extraordinară </w:t>
      </w:r>
      <w:r w:rsidRPr="00941BD8">
        <w:rPr>
          <w:sz w:val="24"/>
          <w:szCs w:val="24"/>
          <w:lang w:val="ro-RO"/>
        </w:rPr>
        <w:t>a Ac</w:t>
      </w:r>
      <w:r w:rsidR="007A5244" w:rsidRPr="00941BD8">
        <w:rPr>
          <w:sz w:val="24"/>
          <w:szCs w:val="24"/>
          <w:lang w:val="ro-RO"/>
        </w:rPr>
        <w:t>ț</w:t>
      </w:r>
      <w:r w:rsidRPr="00941BD8">
        <w:rPr>
          <w:sz w:val="24"/>
          <w:szCs w:val="24"/>
          <w:lang w:val="ro-RO"/>
        </w:rPr>
        <w:t xml:space="preserve">ionarilor </w:t>
      </w:r>
      <w:r w:rsidR="0034129E">
        <w:rPr>
          <w:sz w:val="24"/>
          <w:szCs w:val="24"/>
          <w:lang w:val="ro-RO"/>
        </w:rPr>
        <w:t>s</w:t>
      </w:r>
      <w:r w:rsidRPr="00941BD8">
        <w:rPr>
          <w:sz w:val="24"/>
          <w:szCs w:val="24"/>
          <w:lang w:val="ro-RO"/>
        </w:rPr>
        <w:t>ocietă</w:t>
      </w:r>
      <w:r w:rsidR="007A5244" w:rsidRPr="00941BD8">
        <w:rPr>
          <w:sz w:val="24"/>
          <w:szCs w:val="24"/>
          <w:lang w:val="ro-RO"/>
        </w:rPr>
        <w:t>ț</w:t>
      </w:r>
      <w:r w:rsidRPr="00941BD8">
        <w:rPr>
          <w:sz w:val="24"/>
          <w:szCs w:val="24"/>
          <w:lang w:val="ro-RO"/>
        </w:rPr>
        <w:t>ii BAD</w:t>
      </w:r>
      <w:r w:rsidR="00A10A3B" w:rsidRPr="00941BD8">
        <w:rPr>
          <w:sz w:val="24"/>
          <w:szCs w:val="24"/>
          <w:lang w:val="ro-RO"/>
        </w:rPr>
        <w:t>R URB</w:t>
      </w:r>
      <w:r w:rsidRPr="00941BD8">
        <w:rPr>
          <w:sz w:val="24"/>
          <w:szCs w:val="24"/>
          <w:lang w:val="ro-RO"/>
        </w:rPr>
        <w:t xml:space="preserve"> </w:t>
      </w:r>
      <w:r w:rsidR="00126988" w:rsidRPr="00941BD8">
        <w:rPr>
          <w:sz w:val="24"/>
          <w:szCs w:val="24"/>
          <w:lang w:val="ro-RO"/>
        </w:rPr>
        <w:t>RULMENȚI</w:t>
      </w:r>
      <w:r w:rsidRPr="00941BD8">
        <w:rPr>
          <w:sz w:val="24"/>
          <w:szCs w:val="24"/>
          <w:lang w:val="ro-RO"/>
        </w:rPr>
        <w:t xml:space="preserve"> S.A., ce va avea loc la data de</w:t>
      </w:r>
      <w:r w:rsidR="006A4B77" w:rsidRPr="00941BD8">
        <w:rPr>
          <w:sz w:val="24"/>
          <w:szCs w:val="24"/>
          <w:lang w:val="ro-RO"/>
        </w:rPr>
        <w:t xml:space="preserve"> </w:t>
      </w:r>
      <w:r w:rsidR="00CA1AD4">
        <w:rPr>
          <w:sz w:val="24"/>
          <w:szCs w:val="24"/>
          <w:lang w:val="ro-RO"/>
        </w:rPr>
        <w:t>29</w:t>
      </w:r>
      <w:r w:rsidR="006A4B77" w:rsidRPr="00941BD8">
        <w:rPr>
          <w:sz w:val="24"/>
          <w:szCs w:val="24"/>
          <w:lang w:val="ro-RO"/>
        </w:rPr>
        <w:t>.</w:t>
      </w:r>
      <w:r w:rsidR="00A10A3B" w:rsidRPr="00941BD8">
        <w:rPr>
          <w:sz w:val="24"/>
          <w:szCs w:val="24"/>
          <w:lang w:val="ro-RO"/>
        </w:rPr>
        <w:t>0</w:t>
      </w:r>
      <w:r w:rsidR="00CA1AD4">
        <w:rPr>
          <w:sz w:val="24"/>
          <w:szCs w:val="24"/>
          <w:lang w:val="ro-RO"/>
        </w:rPr>
        <w:t>7</w:t>
      </w:r>
      <w:r w:rsidRPr="00941BD8">
        <w:rPr>
          <w:sz w:val="24"/>
          <w:szCs w:val="24"/>
          <w:lang w:val="ro-RO"/>
        </w:rPr>
        <w:t>.202</w:t>
      </w:r>
      <w:r w:rsidR="00941BD8" w:rsidRPr="00941BD8">
        <w:rPr>
          <w:sz w:val="24"/>
          <w:szCs w:val="24"/>
          <w:lang w:val="ro-RO"/>
        </w:rPr>
        <w:t>5</w:t>
      </w:r>
      <w:r w:rsidRPr="00941BD8">
        <w:rPr>
          <w:sz w:val="24"/>
          <w:szCs w:val="24"/>
          <w:lang w:val="ro-RO"/>
        </w:rPr>
        <w:t xml:space="preserve"> orele 1</w:t>
      </w:r>
      <w:r w:rsidR="00CA1AD4">
        <w:rPr>
          <w:sz w:val="24"/>
          <w:szCs w:val="24"/>
          <w:lang w:val="ro-RO"/>
        </w:rPr>
        <w:t>2</w:t>
      </w:r>
      <w:r w:rsidR="00941BD8" w:rsidRPr="00941BD8">
        <w:rPr>
          <w:sz w:val="24"/>
          <w:szCs w:val="24"/>
          <w:vertAlign w:val="superscript"/>
          <w:lang w:val="ro-RO"/>
        </w:rPr>
        <w:t>00</w:t>
      </w:r>
      <w:r w:rsidRPr="00941BD8">
        <w:rPr>
          <w:sz w:val="24"/>
          <w:szCs w:val="24"/>
          <w:lang w:val="ro-RO"/>
        </w:rPr>
        <w:t>, la sediul societă</w:t>
      </w:r>
      <w:r w:rsidR="007A5244" w:rsidRPr="00941BD8">
        <w:rPr>
          <w:sz w:val="24"/>
          <w:szCs w:val="24"/>
          <w:lang w:val="ro-RO"/>
        </w:rPr>
        <w:t>ț</w:t>
      </w:r>
      <w:r w:rsidRPr="00941BD8">
        <w:rPr>
          <w:sz w:val="24"/>
          <w:szCs w:val="24"/>
          <w:lang w:val="ro-RO"/>
        </w:rPr>
        <w:t>ii din Bra</w:t>
      </w:r>
      <w:r w:rsidR="00F40F79" w:rsidRPr="00941BD8">
        <w:rPr>
          <w:sz w:val="24"/>
          <w:szCs w:val="24"/>
          <w:lang w:val="ro-RO"/>
        </w:rPr>
        <w:t>ș</w:t>
      </w:r>
      <w:r w:rsidRPr="00941BD8">
        <w:rPr>
          <w:sz w:val="24"/>
          <w:szCs w:val="24"/>
          <w:lang w:val="ro-RO"/>
        </w:rPr>
        <w:t xml:space="preserve">ov, str. Zizinului nr.111, sau la data </w:t>
      </w:r>
      <w:r w:rsidR="007A5244" w:rsidRPr="00941BD8">
        <w:rPr>
          <w:sz w:val="24"/>
          <w:szCs w:val="24"/>
          <w:lang w:val="ro-RO"/>
        </w:rPr>
        <w:t>ț</w:t>
      </w:r>
      <w:r w:rsidRPr="00941BD8">
        <w:rPr>
          <w:sz w:val="24"/>
          <w:szCs w:val="24"/>
          <w:lang w:val="ro-RO"/>
        </w:rPr>
        <w:t xml:space="preserve">inerii celei de a doua </w:t>
      </w:r>
      <w:r w:rsidR="0095050B" w:rsidRPr="00941BD8">
        <w:rPr>
          <w:sz w:val="24"/>
          <w:szCs w:val="24"/>
          <w:lang w:val="ro-RO"/>
        </w:rPr>
        <w:t>adunări</w:t>
      </w:r>
      <w:r w:rsidRPr="00941BD8">
        <w:rPr>
          <w:sz w:val="24"/>
          <w:szCs w:val="24"/>
          <w:lang w:val="ro-RO"/>
        </w:rPr>
        <w:t xml:space="preserve"> </w:t>
      </w:r>
      <w:r w:rsidR="00CA1AD4">
        <w:rPr>
          <w:sz w:val="24"/>
          <w:szCs w:val="24"/>
          <w:lang w:val="ro-RO"/>
        </w:rPr>
        <w:t>30</w:t>
      </w:r>
      <w:r w:rsidR="006A4B77" w:rsidRPr="00941BD8">
        <w:rPr>
          <w:sz w:val="24"/>
          <w:szCs w:val="24"/>
          <w:lang w:val="ro-RO"/>
        </w:rPr>
        <w:t>.</w:t>
      </w:r>
      <w:r w:rsidR="00A10A3B" w:rsidRPr="00941BD8">
        <w:rPr>
          <w:sz w:val="24"/>
          <w:szCs w:val="24"/>
          <w:lang w:val="ro-RO"/>
        </w:rPr>
        <w:t>0</w:t>
      </w:r>
      <w:r w:rsidR="00CA1AD4">
        <w:rPr>
          <w:sz w:val="24"/>
          <w:szCs w:val="24"/>
          <w:lang w:val="ro-RO"/>
        </w:rPr>
        <w:t>7</w:t>
      </w:r>
      <w:r w:rsidRPr="00941BD8">
        <w:rPr>
          <w:sz w:val="24"/>
          <w:szCs w:val="24"/>
          <w:lang w:val="ro-RO"/>
        </w:rPr>
        <w:t>.202</w:t>
      </w:r>
      <w:r w:rsidR="00941BD8" w:rsidRPr="00941BD8">
        <w:rPr>
          <w:sz w:val="24"/>
          <w:szCs w:val="24"/>
          <w:lang w:val="ro-RO"/>
        </w:rPr>
        <w:t>5 orele 1</w:t>
      </w:r>
      <w:r w:rsidR="00CA1AD4">
        <w:rPr>
          <w:sz w:val="24"/>
          <w:szCs w:val="24"/>
          <w:lang w:val="ro-RO"/>
        </w:rPr>
        <w:t>2</w:t>
      </w:r>
      <w:r w:rsidR="00941BD8" w:rsidRPr="00941BD8">
        <w:rPr>
          <w:sz w:val="24"/>
          <w:szCs w:val="24"/>
          <w:vertAlign w:val="superscript"/>
          <w:lang w:val="ro-RO"/>
        </w:rPr>
        <w:t>00</w:t>
      </w:r>
      <w:r w:rsidR="00941BD8" w:rsidRPr="00941BD8">
        <w:rPr>
          <w:sz w:val="24"/>
          <w:szCs w:val="24"/>
          <w:lang w:val="ro-RO"/>
        </w:rPr>
        <w:t>, î</w:t>
      </w:r>
      <w:r w:rsidRPr="00941BD8">
        <w:rPr>
          <w:sz w:val="24"/>
          <w:szCs w:val="24"/>
          <w:lang w:val="ro-RO"/>
        </w:rPr>
        <w:t xml:space="preserve">n cazul </w:t>
      </w:r>
      <w:r w:rsidR="00941BD8" w:rsidRPr="00941BD8">
        <w:rPr>
          <w:sz w:val="24"/>
          <w:szCs w:val="24"/>
          <w:lang w:val="ro-RO"/>
        </w:rPr>
        <w:t>î</w:t>
      </w:r>
      <w:r w:rsidRPr="00941BD8">
        <w:rPr>
          <w:sz w:val="24"/>
          <w:szCs w:val="24"/>
          <w:lang w:val="ro-RO"/>
        </w:rPr>
        <w:t xml:space="preserve">n care cea dintâi nu se va putea </w:t>
      </w:r>
      <w:r w:rsidR="007A5244" w:rsidRPr="00941BD8">
        <w:rPr>
          <w:sz w:val="24"/>
          <w:szCs w:val="24"/>
          <w:lang w:val="ro-RO"/>
        </w:rPr>
        <w:t>ț</w:t>
      </w:r>
      <w:r w:rsidRPr="00941BD8">
        <w:rPr>
          <w:sz w:val="24"/>
          <w:szCs w:val="24"/>
          <w:lang w:val="ro-RO"/>
        </w:rPr>
        <w:t xml:space="preserve">ine, </w:t>
      </w:r>
      <w:r w:rsidRPr="00941BD8">
        <w:rPr>
          <w:i/>
          <w:iCs/>
          <w:sz w:val="24"/>
          <w:szCs w:val="24"/>
          <w:lang w:val="ro-RO"/>
        </w:rPr>
        <w:t>s</w:t>
      </w:r>
      <w:r w:rsidR="00F40F79" w:rsidRPr="00941BD8">
        <w:rPr>
          <w:i/>
          <w:iCs/>
          <w:sz w:val="24"/>
          <w:szCs w:val="24"/>
          <w:lang w:val="ro-RO"/>
        </w:rPr>
        <w:t>ă</w:t>
      </w:r>
      <w:r w:rsidRPr="00941BD8">
        <w:rPr>
          <w:i/>
          <w:iCs/>
          <w:sz w:val="24"/>
          <w:szCs w:val="24"/>
          <w:lang w:val="ro-RO"/>
        </w:rPr>
        <w:t xml:space="preserve"> exercite dreptul de vot aferent </w:t>
      </w:r>
      <w:r w:rsidR="0095050B" w:rsidRPr="00941BD8">
        <w:rPr>
          <w:i/>
          <w:iCs/>
          <w:sz w:val="24"/>
          <w:szCs w:val="24"/>
          <w:lang w:val="ro-RO"/>
        </w:rPr>
        <w:t>deținerilor</w:t>
      </w:r>
      <w:r w:rsidRPr="00941BD8">
        <w:rPr>
          <w:i/>
          <w:iCs/>
          <w:sz w:val="24"/>
          <w:szCs w:val="24"/>
          <w:lang w:val="ro-RO"/>
        </w:rPr>
        <w:t xml:space="preserve"> mele </w:t>
      </w:r>
      <w:r w:rsidR="0095050B" w:rsidRPr="00941BD8">
        <w:rPr>
          <w:i/>
          <w:iCs/>
          <w:sz w:val="24"/>
          <w:szCs w:val="24"/>
          <w:lang w:val="ro-RO"/>
        </w:rPr>
        <w:t>înregistrate</w:t>
      </w:r>
      <w:r w:rsidRPr="00941BD8">
        <w:rPr>
          <w:i/>
          <w:iCs/>
          <w:sz w:val="24"/>
          <w:szCs w:val="24"/>
          <w:lang w:val="ro-RO"/>
        </w:rPr>
        <w:t xml:space="preserve"> in Registrul </w:t>
      </w:r>
      <w:r w:rsidR="0095050B" w:rsidRPr="00941BD8">
        <w:rPr>
          <w:i/>
          <w:iCs/>
          <w:sz w:val="24"/>
          <w:szCs w:val="24"/>
          <w:lang w:val="ro-RO"/>
        </w:rPr>
        <w:t>acționarilor</w:t>
      </w:r>
      <w:r w:rsidRPr="00941BD8">
        <w:rPr>
          <w:i/>
          <w:iCs/>
          <w:sz w:val="24"/>
          <w:szCs w:val="24"/>
          <w:lang w:val="ro-RO"/>
        </w:rPr>
        <w:t xml:space="preserve">, </w:t>
      </w:r>
      <w:r w:rsidR="0095050B" w:rsidRPr="00941BD8">
        <w:rPr>
          <w:sz w:val="24"/>
          <w:szCs w:val="24"/>
          <w:lang w:val="ro-RO"/>
        </w:rPr>
        <w:t>după</w:t>
      </w:r>
      <w:r w:rsidRPr="00941BD8">
        <w:rPr>
          <w:sz w:val="24"/>
          <w:szCs w:val="24"/>
          <w:lang w:val="ro-RO"/>
        </w:rPr>
        <w:t xml:space="preserve"> cum </w:t>
      </w:r>
      <w:r w:rsidR="0095050B" w:rsidRPr="00941BD8">
        <w:rPr>
          <w:sz w:val="24"/>
          <w:szCs w:val="24"/>
          <w:lang w:val="ro-RO"/>
        </w:rPr>
        <w:t>urmează</w:t>
      </w:r>
      <w:r w:rsidRPr="00941BD8">
        <w:rPr>
          <w:sz w:val="24"/>
          <w:szCs w:val="24"/>
          <w:lang w:val="ro-RO"/>
        </w:rPr>
        <w:t>:</w:t>
      </w:r>
    </w:p>
    <w:p w14:paraId="57CE2B7B" w14:textId="77777777" w:rsidR="00312C6C" w:rsidRPr="00941BD8" w:rsidRDefault="00312C6C" w:rsidP="00323DBA">
      <w:pPr>
        <w:contextualSpacing/>
        <w:jc w:val="both"/>
        <w:rPr>
          <w:sz w:val="24"/>
          <w:szCs w:val="24"/>
          <w:lang w:val="ro-RO"/>
        </w:rPr>
      </w:pPr>
    </w:p>
    <w:p w14:paraId="1A0CDA84" w14:textId="3FB1F0D2" w:rsidR="00FD5726" w:rsidRPr="004A083E" w:rsidRDefault="00CA1AD4" w:rsidP="004A083E">
      <w:pPr>
        <w:pStyle w:val="ListParagraph"/>
        <w:numPr>
          <w:ilvl w:val="0"/>
          <w:numId w:val="8"/>
        </w:numPr>
        <w:rPr>
          <w:sz w:val="24"/>
          <w:szCs w:val="24"/>
          <w:lang w:val="ro-RO"/>
        </w:rPr>
      </w:pPr>
      <w:r w:rsidRPr="004A083E">
        <w:rPr>
          <w:sz w:val="24"/>
          <w:szCs w:val="24"/>
          <w:lang w:val="ro-RO"/>
        </w:rPr>
        <w:t xml:space="preserve">Aprobarea </w:t>
      </w:r>
      <w:r w:rsidR="00FD5726" w:rsidRPr="004A083E">
        <w:rPr>
          <w:sz w:val="24"/>
          <w:szCs w:val="24"/>
          <w:lang w:val="ro-RO"/>
        </w:rPr>
        <w:t xml:space="preserve">majorării capitalului social al Societății prin creșterea valorii nominale a unei acțiuni de la 0,10 lei la 1,00 leu, respectiv de la valoarea de 3.540.634,60 lei </w:t>
      </w:r>
      <w:bookmarkStart w:id="0" w:name="_Hlk201584985"/>
      <w:r w:rsidR="00FD5726" w:rsidRPr="004A083E">
        <w:rPr>
          <w:sz w:val="24"/>
          <w:szCs w:val="24"/>
          <w:lang w:val="ro-RO"/>
        </w:rPr>
        <w:t>divizat în</w:t>
      </w:r>
      <w:bookmarkEnd w:id="0"/>
      <w:r w:rsidR="00FD5726" w:rsidRPr="004A083E">
        <w:rPr>
          <w:sz w:val="24"/>
          <w:szCs w:val="24"/>
          <w:lang w:val="ro-RO"/>
        </w:rPr>
        <w:t xml:space="preserve"> 35.406.346 acțiuni cu valoare nominală de 0,10 lei, la valoarea de 35.406.346,00 lei, divizat în 35.406.346 acțiuni cu valoare nominală de 1,00 leu.</w:t>
      </w:r>
    </w:p>
    <w:p w14:paraId="7A27B571" w14:textId="77777777" w:rsidR="00FD5726" w:rsidRPr="004A083E" w:rsidRDefault="00FD5726" w:rsidP="004A083E">
      <w:pPr>
        <w:ind w:left="708"/>
        <w:rPr>
          <w:sz w:val="24"/>
          <w:szCs w:val="24"/>
          <w:lang w:val="ro-RO"/>
        </w:rPr>
      </w:pPr>
      <w:r w:rsidRPr="004A083E">
        <w:rPr>
          <w:sz w:val="24"/>
          <w:szCs w:val="24"/>
          <w:lang w:val="ro-RO"/>
        </w:rPr>
        <w:t>Creșterea de 31.865.711,40 lei (35.406.346,00 lei - 3.540.634,60 lei) a capitalului social s-a realizat prin încorporarea următoarelor rezerve:</w:t>
      </w:r>
    </w:p>
    <w:p w14:paraId="6068B8CB" w14:textId="77777777" w:rsidR="00FD5726" w:rsidRPr="004A083E" w:rsidRDefault="00FD5726" w:rsidP="004A083E">
      <w:pPr>
        <w:pStyle w:val="ListParagraph"/>
        <w:numPr>
          <w:ilvl w:val="0"/>
          <w:numId w:val="9"/>
        </w:numPr>
        <w:rPr>
          <w:sz w:val="24"/>
          <w:szCs w:val="24"/>
          <w:lang w:val="ro-RO"/>
        </w:rPr>
      </w:pPr>
      <w:r w:rsidRPr="004A083E">
        <w:rPr>
          <w:sz w:val="24"/>
          <w:szCs w:val="24"/>
          <w:lang w:val="ro-RO"/>
        </w:rPr>
        <w:t>26.687.384,40 lei (prima de fuziune)</w:t>
      </w:r>
    </w:p>
    <w:p w14:paraId="2C86309E" w14:textId="77777777" w:rsidR="00FD5726" w:rsidRPr="004A083E" w:rsidRDefault="00FD5726" w:rsidP="004A083E">
      <w:pPr>
        <w:pStyle w:val="ListParagraph"/>
        <w:numPr>
          <w:ilvl w:val="0"/>
          <w:numId w:val="9"/>
        </w:numPr>
        <w:rPr>
          <w:sz w:val="24"/>
          <w:szCs w:val="24"/>
          <w:lang w:val="ro-RO"/>
        </w:rPr>
      </w:pPr>
      <w:r w:rsidRPr="004A083E">
        <w:rPr>
          <w:sz w:val="24"/>
          <w:szCs w:val="24"/>
          <w:lang w:val="ro-RO"/>
        </w:rPr>
        <w:t>928.699,53 lei (rezultat reportat SV)</w:t>
      </w:r>
    </w:p>
    <w:p w14:paraId="3303F451" w14:textId="77777777" w:rsidR="00FD5726" w:rsidRPr="004A083E" w:rsidRDefault="00FD5726" w:rsidP="004A083E">
      <w:pPr>
        <w:pStyle w:val="ListParagraph"/>
        <w:numPr>
          <w:ilvl w:val="0"/>
          <w:numId w:val="9"/>
        </w:numPr>
        <w:rPr>
          <w:sz w:val="24"/>
          <w:szCs w:val="24"/>
          <w:lang w:val="ro-RO"/>
        </w:rPr>
      </w:pPr>
      <w:r w:rsidRPr="004A083E">
        <w:rPr>
          <w:sz w:val="24"/>
          <w:szCs w:val="24"/>
          <w:lang w:val="ro-RO"/>
        </w:rPr>
        <w:t>4.249.627,47 lei (alte rezerve din profit)</w:t>
      </w:r>
    </w:p>
    <w:p w14:paraId="39C095E0" w14:textId="77777777" w:rsidR="00FD5726" w:rsidRPr="004A083E" w:rsidRDefault="00FD5726" w:rsidP="004A083E">
      <w:pPr>
        <w:ind w:firstLine="708"/>
        <w:rPr>
          <w:sz w:val="24"/>
          <w:szCs w:val="24"/>
          <w:lang w:val="ro-RO"/>
        </w:rPr>
      </w:pPr>
      <w:r w:rsidRPr="004A083E">
        <w:rPr>
          <w:sz w:val="24"/>
          <w:szCs w:val="24"/>
          <w:lang w:val="ro-RO"/>
        </w:rPr>
        <w:t>Total: 31.865.711,40 lei</w:t>
      </w:r>
    </w:p>
    <w:p w14:paraId="2C429309" w14:textId="77777777" w:rsidR="00FD5726" w:rsidRPr="004A083E" w:rsidRDefault="00FD5726" w:rsidP="004A083E">
      <w:pPr>
        <w:ind w:left="426"/>
        <w:rPr>
          <w:color w:val="006699"/>
          <w:sz w:val="24"/>
          <w:szCs w:val="24"/>
          <w:lang w:val="ro-RO"/>
        </w:rPr>
      </w:pPr>
      <w:r w:rsidRPr="004A083E">
        <w:rPr>
          <w:color w:val="006699"/>
          <w:sz w:val="24"/>
          <w:szCs w:val="24"/>
          <w:lang w:val="ro-RO"/>
        </w:rPr>
        <w:t>Pentru ................................ Împotrivă .................................... Abținere ...................</w:t>
      </w:r>
    </w:p>
    <w:p w14:paraId="738D116E" w14:textId="77777777" w:rsidR="000F1D2D" w:rsidRPr="004A083E" w:rsidRDefault="000F1D2D" w:rsidP="004A083E">
      <w:pPr>
        <w:rPr>
          <w:color w:val="006699"/>
          <w:sz w:val="24"/>
          <w:szCs w:val="24"/>
          <w:lang w:val="ro-RO"/>
        </w:rPr>
      </w:pPr>
    </w:p>
    <w:p w14:paraId="6BAA5002" w14:textId="7475BF6D" w:rsidR="00CA1AD4" w:rsidRPr="004A083E" w:rsidRDefault="00CA1AD4" w:rsidP="004A083E">
      <w:pPr>
        <w:pStyle w:val="ListParagraph"/>
        <w:numPr>
          <w:ilvl w:val="0"/>
          <w:numId w:val="8"/>
        </w:numPr>
        <w:rPr>
          <w:sz w:val="24"/>
          <w:szCs w:val="24"/>
          <w:lang w:val="ro-RO"/>
        </w:rPr>
      </w:pPr>
      <w:r w:rsidRPr="004A083E">
        <w:rPr>
          <w:sz w:val="24"/>
          <w:szCs w:val="24"/>
          <w:lang w:val="ro-RO"/>
        </w:rPr>
        <w:t>Adoptarea modificării și completării Actului constitutiv al Societății la articolul nr.7, aliniatul doi, după cum urmează:</w:t>
      </w:r>
    </w:p>
    <w:p w14:paraId="7FCC51C3" w14:textId="77777777" w:rsidR="00CA1AD4" w:rsidRPr="004A083E" w:rsidRDefault="00CA1AD4" w:rsidP="004A083E">
      <w:pPr>
        <w:ind w:left="709"/>
        <w:rPr>
          <w:bCs/>
          <w:sz w:val="24"/>
          <w:szCs w:val="24"/>
          <w:u w:val="single"/>
          <w:lang w:val="ro-RO"/>
        </w:rPr>
      </w:pPr>
      <w:r w:rsidRPr="004A083E">
        <w:rPr>
          <w:bCs/>
          <w:sz w:val="24"/>
          <w:szCs w:val="24"/>
          <w:lang w:val="ro-RO"/>
        </w:rPr>
        <w:t>Art.7. Capitalul social</w:t>
      </w:r>
    </w:p>
    <w:p w14:paraId="5C699B8D" w14:textId="77777777" w:rsidR="00CA1AD4" w:rsidRPr="004A083E" w:rsidRDefault="00CA1AD4" w:rsidP="004A083E">
      <w:pPr>
        <w:ind w:left="709"/>
        <w:rPr>
          <w:bCs/>
          <w:sz w:val="24"/>
          <w:szCs w:val="24"/>
          <w:lang w:val="ro-RO"/>
        </w:rPr>
      </w:pPr>
      <w:r w:rsidRPr="004A083E">
        <w:rPr>
          <w:bCs/>
          <w:sz w:val="24"/>
          <w:szCs w:val="24"/>
          <w:lang w:val="ro-RO"/>
        </w:rPr>
        <w:t xml:space="preserve">Capitalul social al societății este în valoare de 35.406.346,00 lei, divizat </w:t>
      </w:r>
      <w:r w:rsidRPr="004A083E">
        <w:rPr>
          <w:bCs/>
          <w:sz w:val="24"/>
          <w:szCs w:val="24"/>
          <w:lang w:val="ro-RO"/>
        </w:rPr>
        <w:sym w:font="Times New Roman" w:char="00EE"/>
      </w:r>
      <w:r w:rsidRPr="004A083E">
        <w:rPr>
          <w:bCs/>
          <w:sz w:val="24"/>
          <w:szCs w:val="24"/>
          <w:lang w:val="ro-RO"/>
        </w:rPr>
        <w:t xml:space="preserve">n 35.406.346 acțiuni nominative, </w:t>
      </w:r>
      <w:r w:rsidRPr="004A083E">
        <w:rPr>
          <w:bCs/>
          <w:sz w:val="24"/>
          <w:szCs w:val="24"/>
          <w:lang w:val="ro-RO"/>
        </w:rPr>
        <w:sym w:font="Times New Roman" w:char="00EE"/>
      </w:r>
      <w:r w:rsidRPr="004A083E">
        <w:rPr>
          <w:bCs/>
          <w:sz w:val="24"/>
          <w:szCs w:val="24"/>
          <w:lang w:val="ro-RO"/>
        </w:rPr>
        <w:t>n valoare nominal</w:t>
      </w:r>
      <w:r w:rsidRPr="004A083E">
        <w:rPr>
          <w:bCs/>
          <w:sz w:val="24"/>
          <w:szCs w:val="24"/>
          <w:lang w:val="ro-RO"/>
        </w:rPr>
        <w:sym w:font="Times New Roman" w:char="0103"/>
      </w:r>
      <w:r w:rsidRPr="004A083E">
        <w:rPr>
          <w:bCs/>
          <w:sz w:val="24"/>
          <w:szCs w:val="24"/>
          <w:lang w:val="ro-RO"/>
        </w:rPr>
        <w:t xml:space="preserve"> de 1,00 leu fiecare.</w:t>
      </w:r>
    </w:p>
    <w:p w14:paraId="5A8157D9" w14:textId="77777777" w:rsidR="00CA1AD4" w:rsidRPr="004A083E" w:rsidRDefault="00CA1AD4" w:rsidP="004A083E">
      <w:pPr>
        <w:ind w:left="426"/>
        <w:rPr>
          <w:color w:val="006699"/>
          <w:sz w:val="24"/>
          <w:szCs w:val="24"/>
          <w:lang w:val="ro-RO"/>
        </w:rPr>
      </w:pPr>
      <w:r w:rsidRPr="004A083E">
        <w:rPr>
          <w:color w:val="006699"/>
          <w:sz w:val="24"/>
          <w:szCs w:val="24"/>
          <w:lang w:val="ro-RO"/>
        </w:rPr>
        <w:t>Pentru ................................ Împotrivă .................................... Abținere ...................</w:t>
      </w:r>
    </w:p>
    <w:p w14:paraId="2F1401B1" w14:textId="77777777" w:rsidR="00CA1AD4" w:rsidRPr="00D70ADF" w:rsidRDefault="00CA1AD4" w:rsidP="00CA1AD4">
      <w:pPr>
        <w:contextualSpacing/>
        <w:jc w:val="both"/>
        <w:rPr>
          <w:color w:val="006699"/>
          <w:sz w:val="24"/>
          <w:szCs w:val="24"/>
          <w:lang w:val="ro-RO"/>
        </w:rPr>
      </w:pPr>
    </w:p>
    <w:p w14:paraId="2D919F52" w14:textId="3F21090E" w:rsidR="00CA1AD4" w:rsidRPr="004A083E" w:rsidRDefault="00CA1AD4" w:rsidP="004A083E">
      <w:pPr>
        <w:pStyle w:val="ListParagraph"/>
        <w:numPr>
          <w:ilvl w:val="0"/>
          <w:numId w:val="8"/>
        </w:numPr>
        <w:contextualSpacing/>
        <w:jc w:val="both"/>
        <w:rPr>
          <w:sz w:val="24"/>
          <w:szCs w:val="24"/>
          <w:lang w:val="ro-RO"/>
        </w:rPr>
      </w:pPr>
      <w:r w:rsidRPr="004A083E">
        <w:rPr>
          <w:sz w:val="24"/>
          <w:szCs w:val="24"/>
          <w:lang w:val="ro-RO"/>
        </w:rPr>
        <w:t>Aprobarea mandatării domnului Ciorobea Constantin, Președintele Consiliului de Administrație al Societății, pentru a semna și depune la Registrul Comerțului actul modificator al actului constitutiv, articolul nr. 7, precum și a textului complet al actului constitutiv, actualizat cu toate modificările hotărâte de adunarea generală; să împuternicească alte persoane fizice sau juridice, la alegerea sa, care să depună la Registrul Comerțului actul modificator al actului constitutiv, precum și textul complet al actului constitutiv, iar aceste alte persoane vor avea autoritate deplină să acționeze în numele și pe seama societății, semnătura lor fiind opozabilă.</w:t>
      </w:r>
    </w:p>
    <w:p w14:paraId="4699D339" w14:textId="77777777" w:rsidR="00CA1AD4" w:rsidRPr="00D70ADF" w:rsidRDefault="00CA1AD4" w:rsidP="00CA1AD4">
      <w:pPr>
        <w:pStyle w:val="ListParagraph"/>
        <w:ind w:left="360"/>
        <w:jc w:val="both"/>
        <w:rPr>
          <w:sz w:val="24"/>
          <w:szCs w:val="24"/>
          <w:lang w:val="ro-RO"/>
        </w:rPr>
      </w:pPr>
      <w:r w:rsidRPr="00D70ADF">
        <w:rPr>
          <w:color w:val="006699"/>
          <w:sz w:val="24"/>
          <w:szCs w:val="24"/>
          <w:lang w:val="ro-RO"/>
        </w:rPr>
        <w:t>Pentru ................................ Împotrivă .................................... Abținere ...................</w:t>
      </w:r>
    </w:p>
    <w:p w14:paraId="164901A9" w14:textId="77777777" w:rsidR="00CA1AD4" w:rsidRPr="00D70ADF" w:rsidRDefault="00CA1AD4" w:rsidP="00CA1AD4">
      <w:pPr>
        <w:jc w:val="both"/>
        <w:rPr>
          <w:color w:val="006699"/>
          <w:sz w:val="24"/>
          <w:szCs w:val="24"/>
          <w:lang w:val="ro-RO"/>
        </w:rPr>
      </w:pPr>
    </w:p>
    <w:p w14:paraId="09D15C9B" w14:textId="77777777" w:rsidR="00CA1AD4" w:rsidRPr="00D70ADF" w:rsidRDefault="00CA1AD4" w:rsidP="004A083E">
      <w:pPr>
        <w:pStyle w:val="ListParagraph"/>
        <w:numPr>
          <w:ilvl w:val="0"/>
          <w:numId w:val="8"/>
        </w:numPr>
        <w:ind w:left="709"/>
        <w:jc w:val="both"/>
        <w:rPr>
          <w:color w:val="006699"/>
          <w:sz w:val="24"/>
          <w:szCs w:val="24"/>
          <w:lang w:val="ro-RO"/>
        </w:rPr>
      </w:pPr>
      <w:r w:rsidRPr="00D70ADF">
        <w:rPr>
          <w:sz w:val="24"/>
          <w:szCs w:val="24"/>
          <w:lang w:val="ro-RO"/>
        </w:rPr>
        <w:t xml:space="preserve">Aprobarea împuternicirii Directorului General al Societății, doamna Găman Constanța, cu ducerea la îndeplinire și publicarea Hotărârii Adunării Generale Extraordinare a Acționarilor, precum și să reprezinte interesele Societății în toate relațiile cu terțe persoane juridice și fizice, bănci, notari, Oficiul Registrului Comerțului și orice alte autorități publice relevante, precum și să întocmească toate formalitățile și să semneze orice documente necesare pentru îndeplinirea acestui mandat; să împuternicească alte persoane fizice sau juridice, la alegerea sa, care să </w:t>
      </w:r>
      <w:r w:rsidRPr="00D70ADF">
        <w:rPr>
          <w:sz w:val="24"/>
          <w:szCs w:val="24"/>
          <w:lang w:val="ro-RO"/>
        </w:rPr>
        <w:lastRenderedPageBreak/>
        <w:t>îndeplinească oricare din îndatoririle menționate în prezenta, iar aceste alte persoane vor avea autoritate deplină să acționeze în numele și pe seama Societății, semnătura lor fiind opozabilă.</w:t>
      </w:r>
    </w:p>
    <w:p w14:paraId="3FDA603A" w14:textId="77777777" w:rsidR="00CA1AD4" w:rsidRPr="00D70ADF" w:rsidRDefault="00CA1AD4" w:rsidP="00CA1AD4">
      <w:pPr>
        <w:pStyle w:val="ListParagraph"/>
        <w:ind w:left="360"/>
        <w:jc w:val="both"/>
        <w:rPr>
          <w:color w:val="006699"/>
          <w:sz w:val="24"/>
          <w:szCs w:val="24"/>
          <w:lang w:val="ro-RO"/>
        </w:rPr>
      </w:pPr>
      <w:r w:rsidRPr="00D70ADF">
        <w:rPr>
          <w:color w:val="006699"/>
          <w:sz w:val="24"/>
          <w:szCs w:val="24"/>
          <w:lang w:val="ro-RO"/>
        </w:rPr>
        <w:t>Pentru ................................ Împotrivă .................................... Abținere ...................</w:t>
      </w:r>
    </w:p>
    <w:p w14:paraId="37AA7A92" w14:textId="77777777" w:rsidR="00CA1AD4" w:rsidRPr="00D70ADF" w:rsidRDefault="00CA1AD4" w:rsidP="00CA1AD4">
      <w:pPr>
        <w:jc w:val="both"/>
        <w:rPr>
          <w:sz w:val="24"/>
          <w:szCs w:val="24"/>
          <w:lang w:val="ro-RO"/>
        </w:rPr>
      </w:pPr>
    </w:p>
    <w:p w14:paraId="7D547386" w14:textId="77777777" w:rsidR="0034129E" w:rsidRPr="00677EEC" w:rsidRDefault="0034129E" w:rsidP="0034129E">
      <w:pPr>
        <w:jc w:val="both"/>
        <w:rPr>
          <w:sz w:val="24"/>
          <w:szCs w:val="24"/>
          <w:lang w:val="ro-RO"/>
        </w:rPr>
      </w:pPr>
    </w:p>
    <w:p w14:paraId="2BE0E28D" w14:textId="77777777" w:rsidR="00A73B30" w:rsidRPr="00941BD8" w:rsidRDefault="00A73B30" w:rsidP="00323DBA">
      <w:pPr>
        <w:contextualSpacing/>
        <w:jc w:val="both"/>
        <w:rPr>
          <w:sz w:val="24"/>
          <w:szCs w:val="24"/>
          <w:lang w:val="ro-RO"/>
        </w:rPr>
      </w:pPr>
      <w:r w:rsidRPr="00941BD8">
        <w:rPr>
          <w:sz w:val="24"/>
          <w:szCs w:val="24"/>
          <w:lang w:val="ro-RO"/>
        </w:rPr>
        <w:t xml:space="preserve">Data :…………………………….. </w:t>
      </w:r>
    </w:p>
    <w:p w14:paraId="6D601343" w14:textId="77777777" w:rsidR="00A73B30" w:rsidRPr="00941BD8" w:rsidRDefault="00A73B30" w:rsidP="00323DBA">
      <w:pPr>
        <w:spacing w:before="120"/>
        <w:contextualSpacing/>
        <w:jc w:val="both"/>
        <w:rPr>
          <w:sz w:val="24"/>
          <w:szCs w:val="24"/>
          <w:lang w:val="ro-RO"/>
        </w:rPr>
      </w:pPr>
      <w:r w:rsidRPr="00941BD8">
        <w:rPr>
          <w:sz w:val="24"/>
          <w:szCs w:val="24"/>
          <w:lang w:val="ro-RO"/>
        </w:rPr>
        <w:t xml:space="preserve">Numele </w:t>
      </w:r>
      <w:r w:rsidR="00941BD8" w:rsidRPr="00941BD8">
        <w:rPr>
          <w:sz w:val="24"/>
          <w:szCs w:val="24"/>
          <w:lang w:val="ro-RO"/>
        </w:rPr>
        <w:t>î</w:t>
      </w:r>
      <w:r w:rsidRPr="00941BD8">
        <w:rPr>
          <w:sz w:val="24"/>
          <w:szCs w:val="24"/>
          <w:lang w:val="ro-RO"/>
        </w:rPr>
        <w:t>n clar al ac</w:t>
      </w:r>
      <w:r w:rsidR="007A5244" w:rsidRPr="00941BD8">
        <w:rPr>
          <w:sz w:val="24"/>
          <w:szCs w:val="24"/>
          <w:lang w:val="ro-RO"/>
        </w:rPr>
        <w:t>ț</w:t>
      </w:r>
      <w:r w:rsidRPr="00941BD8">
        <w:rPr>
          <w:sz w:val="24"/>
          <w:szCs w:val="24"/>
          <w:lang w:val="ro-RO"/>
        </w:rPr>
        <w:t>ionarului………………………………………..</w:t>
      </w:r>
    </w:p>
    <w:p w14:paraId="19CFDB97" w14:textId="77777777" w:rsidR="00A73B30" w:rsidRPr="00941BD8" w:rsidRDefault="00A73B30" w:rsidP="00323DBA">
      <w:pPr>
        <w:spacing w:before="120"/>
        <w:contextualSpacing/>
        <w:jc w:val="both"/>
        <w:rPr>
          <w:sz w:val="24"/>
          <w:szCs w:val="24"/>
          <w:lang w:val="ro-RO"/>
        </w:rPr>
      </w:pPr>
      <w:r w:rsidRPr="00941BD8">
        <w:rPr>
          <w:sz w:val="24"/>
          <w:szCs w:val="24"/>
          <w:lang w:val="ro-RO"/>
        </w:rPr>
        <w:t>Semnătura ac</w:t>
      </w:r>
      <w:r w:rsidR="007A5244" w:rsidRPr="00941BD8">
        <w:rPr>
          <w:sz w:val="24"/>
          <w:szCs w:val="24"/>
          <w:lang w:val="ro-RO"/>
        </w:rPr>
        <w:t>ț</w:t>
      </w:r>
      <w:r w:rsidRPr="00941BD8">
        <w:rPr>
          <w:sz w:val="24"/>
          <w:szCs w:val="24"/>
          <w:lang w:val="ro-RO"/>
        </w:rPr>
        <w:t>ionarului……………………………………………….</w:t>
      </w:r>
    </w:p>
    <w:p w14:paraId="5627F936" w14:textId="77777777" w:rsidR="0034129E" w:rsidRPr="00312C6C" w:rsidRDefault="0034129E" w:rsidP="00323DBA">
      <w:pPr>
        <w:contextualSpacing/>
        <w:jc w:val="both"/>
        <w:rPr>
          <w:sz w:val="24"/>
          <w:szCs w:val="24"/>
          <w:lang w:val="ro-RO"/>
        </w:rPr>
      </w:pPr>
    </w:p>
    <w:p w14:paraId="56905FC9" w14:textId="77777777" w:rsidR="00A73B30" w:rsidRPr="00312C6C" w:rsidRDefault="00312C6C" w:rsidP="00323DBA">
      <w:pPr>
        <w:contextualSpacing/>
        <w:jc w:val="both"/>
        <w:rPr>
          <w:sz w:val="24"/>
          <w:szCs w:val="24"/>
          <w:lang w:val="ro-RO"/>
        </w:rPr>
      </w:pPr>
      <w:r w:rsidRPr="00312C6C">
        <w:rPr>
          <w:b/>
          <w:sz w:val="24"/>
          <w:szCs w:val="24"/>
          <w:lang w:val="ro-RO"/>
        </w:rPr>
        <w:t>Notă</w:t>
      </w:r>
      <w:r w:rsidR="00A73B30" w:rsidRPr="00312C6C">
        <w:rPr>
          <w:sz w:val="24"/>
          <w:szCs w:val="24"/>
          <w:lang w:val="ro-RO"/>
        </w:rPr>
        <w:t>: procura special</w:t>
      </w:r>
      <w:r w:rsidR="00941BD8" w:rsidRPr="00312C6C">
        <w:rPr>
          <w:sz w:val="24"/>
          <w:szCs w:val="24"/>
          <w:lang w:val="ro-RO"/>
        </w:rPr>
        <w:t>ă</w:t>
      </w:r>
      <w:r w:rsidR="00A73B30" w:rsidRPr="00312C6C">
        <w:rPr>
          <w:sz w:val="24"/>
          <w:szCs w:val="24"/>
          <w:lang w:val="ro-RO"/>
        </w:rPr>
        <w:t xml:space="preserve"> se întocme</w:t>
      </w:r>
      <w:r w:rsidR="007A5244" w:rsidRPr="00312C6C">
        <w:rPr>
          <w:sz w:val="24"/>
          <w:szCs w:val="24"/>
          <w:lang w:val="ro-RO"/>
        </w:rPr>
        <w:t>ș</w:t>
      </w:r>
      <w:r>
        <w:rPr>
          <w:sz w:val="24"/>
          <w:szCs w:val="24"/>
          <w:lang w:val="ro-RO"/>
        </w:rPr>
        <w:t>te î</w:t>
      </w:r>
      <w:r w:rsidR="00A73B30" w:rsidRPr="00312C6C">
        <w:rPr>
          <w:sz w:val="24"/>
          <w:szCs w:val="24"/>
          <w:lang w:val="ro-RO"/>
        </w:rPr>
        <w:t xml:space="preserve">n 3 exemplare originale după cum urmează: unul se păstrează la </w:t>
      </w:r>
      <w:r w:rsidR="007A5244" w:rsidRPr="00312C6C">
        <w:rPr>
          <w:sz w:val="24"/>
          <w:szCs w:val="24"/>
          <w:lang w:val="ro-RO"/>
        </w:rPr>
        <w:t>acționar</w:t>
      </w:r>
      <w:r>
        <w:rPr>
          <w:sz w:val="24"/>
          <w:szCs w:val="24"/>
          <w:lang w:val="ro-RO"/>
        </w:rPr>
        <w:t>;</w:t>
      </w:r>
      <w:r w:rsidR="00A73B30" w:rsidRPr="00312C6C">
        <w:rPr>
          <w:sz w:val="24"/>
          <w:szCs w:val="24"/>
          <w:lang w:val="ro-RO"/>
        </w:rPr>
        <w:t xml:space="preserve"> unul se comunic</w:t>
      </w:r>
      <w:r w:rsidR="00941BD8" w:rsidRPr="00312C6C">
        <w:rPr>
          <w:sz w:val="24"/>
          <w:szCs w:val="24"/>
          <w:lang w:val="ro-RO"/>
        </w:rPr>
        <w:t>ă</w:t>
      </w:r>
      <w:r w:rsidR="00A73B30" w:rsidRPr="00312C6C">
        <w:rPr>
          <w:sz w:val="24"/>
          <w:szCs w:val="24"/>
          <w:lang w:val="ro-RO"/>
        </w:rPr>
        <w:t xml:space="preserve"> la societate cu 2 zile înainte de data </w:t>
      </w:r>
      <w:r w:rsidR="007A5244" w:rsidRPr="00312C6C">
        <w:rPr>
          <w:sz w:val="24"/>
          <w:szCs w:val="24"/>
          <w:lang w:val="ro-RO"/>
        </w:rPr>
        <w:t>ședinței</w:t>
      </w:r>
      <w:r w:rsidR="00A73B30" w:rsidRPr="00312C6C">
        <w:rPr>
          <w:sz w:val="24"/>
          <w:szCs w:val="24"/>
          <w:lang w:val="ro-RO"/>
        </w:rPr>
        <w:t xml:space="preserve"> </w:t>
      </w:r>
      <w:r w:rsidR="00941BD8" w:rsidRPr="00312C6C">
        <w:rPr>
          <w:sz w:val="24"/>
          <w:szCs w:val="24"/>
          <w:lang w:val="ro-RO"/>
        </w:rPr>
        <w:t>ș</w:t>
      </w:r>
      <w:r w:rsidR="00A73B30" w:rsidRPr="00312C6C">
        <w:rPr>
          <w:sz w:val="24"/>
          <w:szCs w:val="24"/>
          <w:lang w:val="ro-RO"/>
        </w:rPr>
        <w:t>i unul la reprezentant</w:t>
      </w:r>
      <w:r>
        <w:rPr>
          <w:sz w:val="24"/>
          <w:szCs w:val="24"/>
          <w:lang w:val="ro-RO"/>
        </w:rPr>
        <w:t>,</w:t>
      </w:r>
      <w:r w:rsidR="00A73B30" w:rsidRPr="00312C6C">
        <w:rPr>
          <w:sz w:val="24"/>
          <w:szCs w:val="24"/>
          <w:lang w:val="ro-RO"/>
        </w:rPr>
        <w:t xml:space="preserve"> care </w:t>
      </w:r>
      <w:r w:rsidR="007A5244" w:rsidRPr="00312C6C">
        <w:rPr>
          <w:sz w:val="24"/>
          <w:szCs w:val="24"/>
          <w:lang w:val="ro-RO"/>
        </w:rPr>
        <w:t>îl</w:t>
      </w:r>
      <w:r w:rsidR="00A73B30" w:rsidRPr="00312C6C">
        <w:rPr>
          <w:sz w:val="24"/>
          <w:szCs w:val="24"/>
          <w:lang w:val="ro-RO"/>
        </w:rPr>
        <w:t xml:space="preserve"> va depune la adunarea general</w:t>
      </w:r>
      <w:r w:rsidR="00941BD8" w:rsidRPr="00312C6C">
        <w:rPr>
          <w:sz w:val="24"/>
          <w:szCs w:val="24"/>
          <w:lang w:val="ro-RO"/>
        </w:rPr>
        <w:t>ă</w:t>
      </w:r>
      <w:r w:rsidR="00A73B30" w:rsidRPr="00312C6C">
        <w:rPr>
          <w:sz w:val="24"/>
          <w:szCs w:val="24"/>
          <w:lang w:val="ro-RO"/>
        </w:rPr>
        <w:t xml:space="preserve"> a </w:t>
      </w:r>
      <w:r w:rsidR="007A5244" w:rsidRPr="00312C6C">
        <w:rPr>
          <w:sz w:val="24"/>
          <w:szCs w:val="24"/>
          <w:lang w:val="ro-RO"/>
        </w:rPr>
        <w:t>acționarilor</w:t>
      </w:r>
      <w:r w:rsidR="00A73B30" w:rsidRPr="00312C6C">
        <w:rPr>
          <w:sz w:val="24"/>
          <w:szCs w:val="24"/>
          <w:lang w:val="ro-RO"/>
        </w:rPr>
        <w:t xml:space="preserve">. </w:t>
      </w:r>
    </w:p>
    <w:sectPr w:rsidR="00A73B30" w:rsidRPr="00312C6C" w:rsidSect="004A083E">
      <w:footerReference w:type="default" r:id="rId8"/>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A225" w14:textId="77777777" w:rsidR="0002376F" w:rsidRDefault="0002376F" w:rsidP="00351AFA">
      <w:r>
        <w:separator/>
      </w:r>
    </w:p>
  </w:endnote>
  <w:endnote w:type="continuationSeparator" w:id="0">
    <w:p w14:paraId="350AD2A2" w14:textId="77777777" w:rsidR="0002376F" w:rsidRDefault="0002376F" w:rsidP="0035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1341"/>
      <w:docPartObj>
        <w:docPartGallery w:val="Page Numbers (Bottom of Page)"/>
        <w:docPartUnique/>
      </w:docPartObj>
    </w:sdtPr>
    <w:sdtContent>
      <w:p w14:paraId="46BC6E47" w14:textId="77777777" w:rsidR="00351AFA" w:rsidRDefault="00351A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F7C06" w14:textId="77777777" w:rsidR="00351AFA" w:rsidRDefault="0035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28AE6" w14:textId="77777777" w:rsidR="0002376F" w:rsidRDefault="0002376F" w:rsidP="00351AFA">
      <w:r>
        <w:separator/>
      </w:r>
    </w:p>
  </w:footnote>
  <w:footnote w:type="continuationSeparator" w:id="0">
    <w:p w14:paraId="4AF03CEA" w14:textId="77777777" w:rsidR="0002376F" w:rsidRDefault="0002376F" w:rsidP="00351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9607F"/>
    <w:multiLevelType w:val="multilevel"/>
    <w:tmpl w:val="CDBE6EB2"/>
    <w:lvl w:ilvl="0">
      <w:start w:val="1"/>
      <w:numFmt w:val="decimal"/>
      <w:lvlText w:val="%1."/>
      <w:lvlJc w:val="left"/>
      <w:pPr>
        <w:ind w:left="720" w:hanging="360"/>
      </w:pPr>
      <w:rPr>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40565D"/>
    <w:multiLevelType w:val="multilevel"/>
    <w:tmpl w:val="9606E952"/>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E6707FE"/>
    <w:multiLevelType w:val="hybridMultilevel"/>
    <w:tmpl w:val="9D6CE506"/>
    <w:lvl w:ilvl="0" w:tplc="CDB054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54723"/>
    <w:multiLevelType w:val="multilevel"/>
    <w:tmpl w:val="61100204"/>
    <w:lvl w:ilvl="0">
      <w:start w:val="1"/>
      <w:numFmt w:val="decimal"/>
      <w:lvlText w:val="%1."/>
      <w:lvlJc w:val="left"/>
      <w:pPr>
        <w:ind w:left="644" w:hanging="360"/>
      </w:pPr>
      <w:rPr>
        <w:b w:val="0"/>
      </w:rPr>
    </w:lvl>
    <w:lvl w:ilvl="1">
      <w:start w:val="1"/>
      <w:numFmt w:val="none"/>
      <w:lvlText w:val="1.1"/>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0E45C39"/>
    <w:multiLevelType w:val="hybridMultilevel"/>
    <w:tmpl w:val="9A1EF972"/>
    <w:lvl w:ilvl="0" w:tplc="1786E9C2">
      <w:start w:val="19"/>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EA21EA9"/>
    <w:multiLevelType w:val="multilevel"/>
    <w:tmpl w:val="F08A87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EE22A18"/>
    <w:multiLevelType w:val="hybridMultilevel"/>
    <w:tmpl w:val="089EF8EC"/>
    <w:lvl w:ilvl="0" w:tplc="244A82B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BB3B49"/>
    <w:multiLevelType w:val="hybridMultilevel"/>
    <w:tmpl w:val="513C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A449E"/>
    <w:multiLevelType w:val="hybridMultilevel"/>
    <w:tmpl w:val="8CA649A6"/>
    <w:lvl w:ilvl="0" w:tplc="E4FAF5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510910">
    <w:abstractNumId w:val="5"/>
  </w:num>
  <w:num w:numId="2" w16cid:durableId="240070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8768300">
    <w:abstractNumId w:val="0"/>
  </w:num>
  <w:num w:numId="4" w16cid:durableId="1168598266">
    <w:abstractNumId w:val="1"/>
  </w:num>
  <w:num w:numId="5" w16cid:durableId="1815831155">
    <w:abstractNumId w:val="7"/>
  </w:num>
  <w:num w:numId="6" w16cid:durableId="725303448">
    <w:abstractNumId w:val="8"/>
  </w:num>
  <w:num w:numId="7" w16cid:durableId="1496989701">
    <w:abstractNumId w:val="6"/>
  </w:num>
  <w:num w:numId="8" w16cid:durableId="1652103585">
    <w:abstractNumId w:val="2"/>
  </w:num>
  <w:num w:numId="9" w16cid:durableId="1127891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2A"/>
    <w:rsid w:val="00011741"/>
    <w:rsid w:val="0002376F"/>
    <w:rsid w:val="00037C2A"/>
    <w:rsid w:val="00076ED3"/>
    <w:rsid w:val="000E3697"/>
    <w:rsid w:val="000F1D2D"/>
    <w:rsid w:val="00126988"/>
    <w:rsid w:val="00135A81"/>
    <w:rsid w:val="00251E11"/>
    <w:rsid w:val="002D3443"/>
    <w:rsid w:val="00312C6C"/>
    <w:rsid w:val="00323DBA"/>
    <w:rsid w:val="0034129E"/>
    <w:rsid w:val="00351AFA"/>
    <w:rsid w:val="00354A60"/>
    <w:rsid w:val="00374635"/>
    <w:rsid w:val="00384F2D"/>
    <w:rsid w:val="0040097B"/>
    <w:rsid w:val="0045447E"/>
    <w:rsid w:val="004A083E"/>
    <w:rsid w:val="004B1875"/>
    <w:rsid w:val="004B605C"/>
    <w:rsid w:val="0057491C"/>
    <w:rsid w:val="00595AEA"/>
    <w:rsid w:val="00611D0A"/>
    <w:rsid w:val="00690D0B"/>
    <w:rsid w:val="006A4B77"/>
    <w:rsid w:val="006A733E"/>
    <w:rsid w:val="006B0A02"/>
    <w:rsid w:val="006E4086"/>
    <w:rsid w:val="007334A9"/>
    <w:rsid w:val="007A5244"/>
    <w:rsid w:val="007E0C31"/>
    <w:rsid w:val="007F7C55"/>
    <w:rsid w:val="00821D1D"/>
    <w:rsid w:val="008F39E9"/>
    <w:rsid w:val="00941BD8"/>
    <w:rsid w:val="0095050B"/>
    <w:rsid w:val="00977618"/>
    <w:rsid w:val="009B2983"/>
    <w:rsid w:val="00A10A3B"/>
    <w:rsid w:val="00A20E7D"/>
    <w:rsid w:val="00A73B30"/>
    <w:rsid w:val="00AE2D24"/>
    <w:rsid w:val="00B10338"/>
    <w:rsid w:val="00B1136F"/>
    <w:rsid w:val="00B61540"/>
    <w:rsid w:val="00B901BD"/>
    <w:rsid w:val="00BA2B0A"/>
    <w:rsid w:val="00BD2F7A"/>
    <w:rsid w:val="00BE4729"/>
    <w:rsid w:val="00BE77C5"/>
    <w:rsid w:val="00C13263"/>
    <w:rsid w:val="00C4181F"/>
    <w:rsid w:val="00CA1AD4"/>
    <w:rsid w:val="00D13EFF"/>
    <w:rsid w:val="00D6784A"/>
    <w:rsid w:val="00D74F80"/>
    <w:rsid w:val="00E06376"/>
    <w:rsid w:val="00ED5357"/>
    <w:rsid w:val="00F278EE"/>
    <w:rsid w:val="00F40F79"/>
    <w:rsid w:val="00FC0D23"/>
    <w:rsid w:val="00FD09F6"/>
    <w:rsid w:val="00FD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61D48"/>
  <w15:docId w15:val="{8EF73F4A-57EB-4760-AE5A-4252F00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C2A"/>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37C2A"/>
    <w:pPr>
      <w:jc w:val="both"/>
    </w:pPr>
    <w:rPr>
      <w:rFonts w:ascii="Arial" w:hAnsi="Arial" w:cs="Arial"/>
      <w:sz w:val="22"/>
      <w:szCs w:val="22"/>
    </w:rPr>
  </w:style>
  <w:style w:type="character" w:customStyle="1" w:styleId="BodyTextChar">
    <w:name w:val="Body Text Char"/>
    <w:link w:val="BodyText"/>
    <w:uiPriority w:val="99"/>
    <w:locked/>
    <w:rsid w:val="00037C2A"/>
    <w:rPr>
      <w:rFonts w:ascii="Arial" w:hAnsi="Arial" w:cs="Arial"/>
      <w:sz w:val="20"/>
      <w:szCs w:val="20"/>
      <w:lang w:val="en-US"/>
    </w:rPr>
  </w:style>
  <w:style w:type="paragraph" w:styleId="ListParagraph">
    <w:name w:val="List Paragraph"/>
    <w:basedOn w:val="Normal"/>
    <w:uiPriority w:val="34"/>
    <w:qFormat/>
    <w:rsid w:val="00037C2A"/>
    <w:pPr>
      <w:ind w:left="720"/>
    </w:pPr>
  </w:style>
  <w:style w:type="paragraph" w:styleId="BalloonText">
    <w:name w:val="Balloon Text"/>
    <w:basedOn w:val="Normal"/>
    <w:link w:val="BalloonTextChar"/>
    <w:uiPriority w:val="99"/>
    <w:semiHidden/>
    <w:rsid w:val="007E0C31"/>
    <w:rPr>
      <w:rFonts w:ascii="Tahoma" w:hAnsi="Tahoma" w:cs="Tahoma"/>
      <w:sz w:val="16"/>
      <w:szCs w:val="16"/>
    </w:rPr>
  </w:style>
  <w:style w:type="character" w:customStyle="1" w:styleId="BalloonTextChar">
    <w:name w:val="Balloon Text Char"/>
    <w:link w:val="BalloonText"/>
    <w:uiPriority w:val="99"/>
    <w:semiHidden/>
    <w:rsid w:val="00AC21C3"/>
    <w:rPr>
      <w:rFonts w:ascii="Times New Roman" w:eastAsia="Times New Roman" w:hAnsi="Times New Roman"/>
      <w:sz w:val="0"/>
      <w:szCs w:val="0"/>
    </w:rPr>
  </w:style>
  <w:style w:type="paragraph" w:styleId="Header">
    <w:name w:val="header"/>
    <w:basedOn w:val="Normal"/>
    <w:link w:val="HeaderChar"/>
    <w:uiPriority w:val="99"/>
    <w:semiHidden/>
    <w:unhideWhenUsed/>
    <w:rsid w:val="00351AFA"/>
    <w:pPr>
      <w:tabs>
        <w:tab w:val="center" w:pos="4680"/>
        <w:tab w:val="right" w:pos="9360"/>
      </w:tabs>
    </w:pPr>
  </w:style>
  <w:style w:type="character" w:customStyle="1" w:styleId="HeaderChar">
    <w:name w:val="Header Char"/>
    <w:basedOn w:val="DefaultParagraphFont"/>
    <w:link w:val="Header"/>
    <w:uiPriority w:val="99"/>
    <w:semiHidden/>
    <w:rsid w:val="00351AFA"/>
    <w:rPr>
      <w:rFonts w:ascii="Times New Roman" w:eastAsia="Times New Roman" w:hAnsi="Times New Roman"/>
      <w:lang w:val="en-US" w:eastAsia="en-US"/>
    </w:rPr>
  </w:style>
  <w:style w:type="paragraph" w:styleId="Footer">
    <w:name w:val="footer"/>
    <w:basedOn w:val="Normal"/>
    <w:link w:val="FooterChar"/>
    <w:uiPriority w:val="99"/>
    <w:unhideWhenUsed/>
    <w:rsid w:val="00351AFA"/>
    <w:pPr>
      <w:tabs>
        <w:tab w:val="center" w:pos="4680"/>
        <w:tab w:val="right" w:pos="9360"/>
      </w:tabs>
    </w:pPr>
  </w:style>
  <w:style w:type="character" w:customStyle="1" w:styleId="FooterChar">
    <w:name w:val="Footer Char"/>
    <w:basedOn w:val="DefaultParagraphFont"/>
    <w:link w:val="Footer"/>
    <w:uiPriority w:val="99"/>
    <w:rsid w:val="00351AFA"/>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5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0BDF-EEEF-4947-B4F5-88937F46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Of.Juridic</dc:creator>
  <cp:lastModifiedBy>BADR URB</cp:lastModifiedBy>
  <cp:revision>6</cp:revision>
  <cp:lastPrinted>2025-06-24T11:27:00Z</cp:lastPrinted>
  <dcterms:created xsi:type="dcterms:W3CDTF">2025-06-23T08:26:00Z</dcterms:created>
  <dcterms:modified xsi:type="dcterms:W3CDTF">2025-06-24T11:27:00Z</dcterms:modified>
</cp:coreProperties>
</file>